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405E" w14:textId="1F48236F" w:rsidR="0068489E" w:rsidRPr="0068489E" w:rsidRDefault="0068489E" w:rsidP="00103A5B">
      <w:pPr>
        <w:rPr>
          <w:rFonts w:ascii="Oswald" w:hAnsi="Oswald"/>
          <w:sz w:val="32"/>
          <w:szCs w:val="32"/>
        </w:rPr>
      </w:pPr>
      <w:r w:rsidRPr="0068489E">
        <w:rPr>
          <w:rFonts w:ascii="Oswald" w:hAnsi="Oswald"/>
          <w:sz w:val="32"/>
          <w:szCs w:val="32"/>
        </w:rPr>
        <w:t xml:space="preserve">Assessment Summary for Church </w:t>
      </w:r>
      <w:r w:rsidR="001E43A5">
        <w:rPr>
          <w:rFonts w:ascii="Oswald" w:hAnsi="Oswald"/>
          <w:sz w:val="32"/>
          <w:szCs w:val="32"/>
        </w:rPr>
        <w:t>Meetings and Work</w:t>
      </w:r>
    </w:p>
    <w:p w14:paraId="4E80E0A5" w14:textId="42C123C6" w:rsidR="00103A5B" w:rsidRPr="0068489E" w:rsidRDefault="00103A5B" w:rsidP="00103A5B">
      <w:pPr>
        <w:rPr>
          <w:rFonts w:ascii="Source Sans Pro" w:hAnsi="Source Sans Pro"/>
        </w:rPr>
      </w:pPr>
      <w:r w:rsidRPr="0068489E">
        <w:rPr>
          <w:rFonts w:ascii="Source Sans Pro" w:hAnsi="Source Sans Pro"/>
        </w:rPr>
        <w:t>Due to the changing nature of church life in the pandemic, facts have become more important than ever.</w:t>
      </w:r>
    </w:p>
    <w:p w14:paraId="7163DE9E" w14:textId="53146F8D" w:rsidR="00103A5B" w:rsidRPr="0068489E" w:rsidRDefault="00103A5B" w:rsidP="00103A5B">
      <w:pPr>
        <w:rPr>
          <w:rFonts w:ascii="Source Sans Pro" w:hAnsi="Source Sans Pro" w:cs="Segoe UI Historic"/>
          <w:color w:val="050505"/>
          <w:shd w:val="clear" w:color="auto" w:fill="FFFFFF"/>
        </w:rPr>
      </w:pPr>
      <w:r w:rsidRPr="0068489E">
        <w:rPr>
          <w:rFonts w:ascii="Source Sans Pro" w:hAnsi="Source Sans Pro" w:cs="Segoe UI Historic"/>
          <w:color w:val="050505"/>
          <w:shd w:val="clear" w:color="auto" w:fill="FFFFFF"/>
        </w:rPr>
        <w:t xml:space="preserve">When requirements are clearly defined by law and congruent with belief in Christ, we encourage you to come to your own decision for how church life should function in your local context. The below assessment </w:t>
      </w:r>
      <w:r w:rsidR="001E43A5">
        <w:rPr>
          <w:rFonts w:ascii="Source Sans Pro" w:hAnsi="Source Sans Pro" w:cs="Segoe UI Historic"/>
          <w:color w:val="050505"/>
          <w:shd w:val="clear" w:color="auto" w:fill="FFFFFF"/>
        </w:rPr>
        <w:t>summary</w:t>
      </w:r>
      <w:r w:rsidRPr="0068489E">
        <w:rPr>
          <w:rFonts w:ascii="Source Sans Pro" w:hAnsi="Source Sans Pro" w:cs="Segoe UI Historic"/>
          <w:color w:val="050505"/>
          <w:shd w:val="clear" w:color="auto" w:fill="FFFFFF"/>
        </w:rPr>
        <w:t xml:space="preserve"> may help you to do this.</w:t>
      </w:r>
    </w:p>
    <w:p w14:paraId="557E57B3" w14:textId="52086656" w:rsidR="00103A5B" w:rsidRDefault="00103A5B" w:rsidP="00103A5B">
      <w:pPr>
        <w:rPr>
          <w:rFonts w:ascii="Source Sans Pro" w:hAnsi="Source Sans Pro" w:cs="Segoe UI Historic"/>
          <w:color w:val="050505"/>
          <w:shd w:val="clear" w:color="auto" w:fill="FFFFFF"/>
        </w:rPr>
      </w:pPr>
      <w:r w:rsidRPr="0068489E">
        <w:rPr>
          <w:rFonts w:ascii="Source Sans Pro" w:hAnsi="Source Sans Pro" w:cs="Segoe UI Historic"/>
          <w:color w:val="050505"/>
          <w:shd w:val="clear" w:color="auto" w:fill="FFFFFF"/>
        </w:rPr>
        <w:t xml:space="preserve">To use this assessment </w:t>
      </w:r>
      <w:r w:rsidR="001E43A5">
        <w:rPr>
          <w:rFonts w:ascii="Source Sans Pro" w:hAnsi="Source Sans Pro" w:cs="Segoe UI Historic"/>
          <w:color w:val="050505"/>
          <w:shd w:val="clear" w:color="auto" w:fill="FFFFFF"/>
        </w:rPr>
        <w:t>summary</w:t>
      </w:r>
      <w:r w:rsidR="0068489E" w:rsidRPr="0068489E">
        <w:rPr>
          <w:rFonts w:ascii="Source Sans Pro" w:hAnsi="Source Sans Pro" w:cs="Segoe UI Historic"/>
          <w:color w:val="050505"/>
          <w:shd w:val="clear" w:color="auto" w:fill="FFFFFF"/>
        </w:rPr>
        <w:t>, allocate one person to keep it updated as government information changes. Briefly describe the rule, enter the reference from the appropriate source, and pass it over to the elders or leaders to define how the church will respond.</w:t>
      </w:r>
    </w:p>
    <w:p w14:paraId="1BF62855" w14:textId="77436481" w:rsidR="00C41172" w:rsidRPr="0068489E" w:rsidRDefault="00225F8E">
      <w:pPr>
        <w:rPr>
          <w:rFonts w:ascii="Source Sans Pro" w:hAnsi="Source Sans Pro"/>
        </w:rPr>
      </w:pPr>
      <w:r>
        <w:rPr>
          <w:rFonts w:ascii="Source Sans Pro" w:hAnsi="Source Sans Pro" w:cs="Segoe UI Historic"/>
          <w:color w:val="050505"/>
          <w:shd w:val="clear" w:color="auto" w:fill="FFFFFF"/>
        </w:rPr>
        <w:t xml:space="preserve">This can then be used by various staff and volunteers as they </w:t>
      </w:r>
      <w:r w:rsidR="00B65F84">
        <w:rPr>
          <w:rFonts w:ascii="Source Sans Pro" w:hAnsi="Source Sans Pro" w:cs="Segoe UI Historic"/>
          <w:color w:val="050505"/>
          <w:shd w:val="clear" w:color="auto" w:fill="FFFFFF"/>
        </w:rPr>
        <w:t>prayerfully plan what church life should look like in your particular context.</w:t>
      </w:r>
    </w:p>
    <w:tbl>
      <w:tblPr>
        <w:tblStyle w:val="TableGrid"/>
        <w:tblW w:w="14170" w:type="dxa"/>
        <w:tblLook w:val="04A0" w:firstRow="1" w:lastRow="0" w:firstColumn="1" w:lastColumn="0" w:noHBand="0" w:noVBand="1"/>
      </w:tblPr>
      <w:tblGrid>
        <w:gridCol w:w="2547"/>
        <w:gridCol w:w="3175"/>
        <w:gridCol w:w="3294"/>
        <w:gridCol w:w="5154"/>
      </w:tblGrid>
      <w:tr w:rsidR="00103A5B" w:rsidRPr="0068489E" w14:paraId="08334146" w14:textId="45C44836" w:rsidTr="00103A5B">
        <w:tc>
          <w:tcPr>
            <w:tcW w:w="2547" w:type="dxa"/>
          </w:tcPr>
          <w:p w14:paraId="57CB95EA" w14:textId="34407BDC" w:rsidR="00103A5B" w:rsidRPr="00B65F84" w:rsidRDefault="00103A5B" w:rsidP="00545093">
            <w:pPr>
              <w:rPr>
                <w:rFonts w:ascii="Source Sans Pro" w:hAnsi="Source Sans Pro"/>
                <w:b/>
                <w:bCs/>
              </w:rPr>
            </w:pPr>
          </w:p>
        </w:tc>
        <w:tc>
          <w:tcPr>
            <w:tcW w:w="3175" w:type="dxa"/>
          </w:tcPr>
          <w:p w14:paraId="38431151" w14:textId="77777777" w:rsidR="00103A5B" w:rsidRPr="00B65F84" w:rsidRDefault="00103A5B" w:rsidP="00545093">
            <w:pPr>
              <w:rPr>
                <w:rFonts w:ascii="Source Sans Pro" w:hAnsi="Source Sans Pro"/>
                <w:b/>
                <w:bCs/>
              </w:rPr>
            </w:pPr>
            <w:r w:rsidRPr="00B65F84">
              <w:rPr>
                <w:rFonts w:ascii="Source Sans Pro" w:hAnsi="Source Sans Pro"/>
                <w:b/>
                <w:bCs/>
              </w:rPr>
              <w:t>Rules</w:t>
            </w:r>
          </w:p>
        </w:tc>
        <w:tc>
          <w:tcPr>
            <w:tcW w:w="3294" w:type="dxa"/>
          </w:tcPr>
          <w:p w14:paraId="7FFC2C0F" w14:textId="77777777" w:rsidR="00103A5B" w:rsidRPr="00B65F84" w:rsidRDefault="00103A5B" w:rsidP="00545093">
            <w:pPr>
              <w:rPr>
                <w:rFonts w:ascii="Source Sans Pro" w:hAnsi="Source Sans Pro"/>
                <w:b/>
                <w:bCs/>
              </w:rPr>
            </w:pPr>
            <w:r w:rsidRPr="00B65F84">
              <w:rPr>
                <w:rFonts w:ascii="Source Sans Pro" w:hAnsi="Source Sans Pro"/>
                <w:b/>
                <w:bCs/>
              </w:rPr>
              <w:t>Reference</w:t>
            </w:r>
          </w:p>
        </w:tc>
        <w:tc>
          <w:tcPr>
            <w:tcW w:w="5154" w:type="dxa"/>
          </w:tcPr>
          <w:p w14:paraId="161324D9" w14:textId="3D4E3209" w:rsidR="00103A5B" w:rsidRPr="00B65F84" w:rsidRDefault="0068489E" w:rsidP="00545093">
            <w:pPr>
              <w:rPr>
                <w:rFonts w:ascii="Source Sans Pro" w:hAnsi="Source Sans Pro"/>
                <w:b/>
                <w:bCs/>
              </w:rPr>
            </w:pPr>
            <w:r w:rsidRPr="00B65F84">
              <w:rPr>
                <w:rFonts w:ascii="Source Sans Pro" w:hAnsi="Source Sans Pro"/>
                <w:b/>
                <w:bCs/>
              </w:rPr>
              <w:t>Elders/Leadership</w:t>
            </w:r>
            <w:r w:rsidR="00103A5B" w:rsidRPr="00B65F84">
              <w:rPr>
                <w:rFonts w:ascii="Source Sans Pro" w:hAnsi="Source Sans Pro"/>
                <w:b/>
                <w:bCs/>
              </w:rPr>
              <w:t xml:space="preserve"> decision</w:t>
            </w:r>
          </w:p>
        </w:tc>
      </w:tr>
      <w:tr w:rsidR="001E43A5" w:rsidRPr="0068489E" w14:paraId="0ADC24E4" w14:textId="77777777" w:rsidTr="00103A5B">
        <w:tc>
          <w:tcPr>
            <w:tcW w:w="2547" w:type="dxa"/>
          </w:tcPr>
          <w:p w14:paraId="7FA5CFA0" w14:textId="17D6766A" w:rsidR="001E43A5" w:rsidRPr="00B65F84" w:rsidRDefault="001E43A5" w:rsidP="00545093">
            <w:pPr>
              <w:rPr>
                <w:rFonts w:ascii="Source Sans Pro" w:hAnsi="Source Sans Pro"/>
                <w:b/>
                <w:bCs/>
              </w:rPr>
            </w:pPr>
            <w:r w:rsidRPr="00B65F84">
              <w:rPr>
                <w:rFonts w:ascii="Source Sans Pro" w:hAnsi="Source Sans Pro"/>
                <w:b/>
                <w:bCs/>
              </w:rPr>
              <w:t>Date:</w:t>
            </w:r>
          </w:p>
        </w:tc>
        <w:tc>
          <w:tcPr>
            <w:tcW w:w="3175" w:type="dxa"/>
          </w:tcPr>
          <w:p w14:paraId="171B2C22" w14:textId="77777777" w:rsidR="001E43A5" w:rsidRPr="0068489E" w:rsidRDefault="001E43A5" w:rsidP="00545093">
            <w:pPr>
              <w:rPr>
                <w:rFonts w:ascii="Source Sans Pro" w:hAnsi="Source Sans Pro"/>
              </w:rPr>
            </w:pPr>
          </w:p>
        </w:tc>
        <w:tc>
          <w:tcPr>
            <w:tcW w:w="3294" w:type="dxa"/>
          </w:tcPr>
          <w:p w14:paraId="0878C356" w14:textId="77777777" w:rsidR="001E43A5" w:rsidRPr="0068489E" w:rsidRDefault="001E43A5" w:rsidP="00545093">
            <w:pPr>
              <w:rPr>
                <w:rFonts w:ascii="Source Sans Pro" w:hAnsi="Source Sans Pro"/>
              </w:rPr>
            </w:pPr>
          </w:p>
        </w:tc>
        <w:tc>
          <w:tcPr>
            <w:tcW w:w="5154" w:type="dxa"/>
          </w:tcPr>
          <w:p w14:paraId="1BEA6973" w14:textId="77777777" w:rsidR="001E43A5" w:rsidRPr="0068489E" w:rsidRDefault="001E43A5" w:rsidP="00545093">
            <w:pPr>
              <w:rPr>
                <w:rFonts w:ascii="Source Sans Pro" w:hAnsi="Source Sans Pro"/>
              </w:rPr>
            </w:pPr>
          </w:p>
        </w:tc>
      </w:tr>
      <w:tr w:rsidR="00103A5B" w:rsidRPr="0068489E" w14:paraId="573FEC1E" w14:textId="77795B84" w:rsidTr="00103A5B">
        <w:tc>
          <w:tcPr>
            <w:tcW w:w="2547" w:type="dxa"/>
          </w:tcPr>
          <w:p w14:paraId="315BDDCB" w14:textId="77777777" w:rsidR="00103A5B" w:rsidRPr="0068489E" w:rsidRDefault="00103A5B" w:rsidP="00545093">
            <w:pPr>
              <w:rPr>
                <w:rFonts w:ascii="Source Sans Pro" w:hAnsi="Source Sans Pro"/>
              </w:rPr>
            </w:pPr>
            <w:r w:rsidRPr="0068489E">
              <w:rPr>
                <w:rFonts w:ascii="Source Sans Pro" w:hAnsi="Source Sans Pro"/>
              </w:rPr>
              <w:t>Alert Level</w:t>
            </w:r>
          </w:p>
        </w:tc>
        <w:tc>
          <w:tcPr>
            <w:tcW w:w="3175" w:type="dxa"/>
          </w:tcPr>
          <w:p w14:paraId="2C58738A" w14:textId="77777777" w:rsidR="00103A5B" w:rsidRPr="0068489E" w:rsidRDefault="00103A5B" w:rsidP="00545093">
            <w:pPr>
              <w:rPr>
                <w:rFonts w:ascii="Source Sans Pro" w:hAnsi="Source Sans Pro"/>
              </w:rPr>
            </w:pPr>
          </w:p>
        </w:tc>
        <w:tc>
          <w:tcPr>
            <w:tcW w:w="3294" w:type="dxa"/>
          </w:tcPr>
          <w:p w14:paraId="585530D9" w14:textId="77777777" w:rsidR="00103A5B" w:rsidRPr="0068489E" w:rsidRDefault="00103A5B" w:rsidP="00545093">
            <w:pPr>
              <w:rPr>
                <w:rFonts w:ascii="Source Sans Pro" w:hAnsi="Source Sans Pro"/>
              </w:rPr>
            </w:pPr>
          </w:p>
        </w:tc>
        <w:tc>
          <w:tcPr>
            <w:tcW w:w="5154" w:type="dxa"/>
          </w:tcPr>
          <w:p w14:paraId="05B8CA1F" w14:textId="77777777" w:rsidR="00103A5B" w:rsidRPr="0068489E" w:rsidRDefault="00103A5B" w:rsidP="00545093">
            <w:pPr>
              <w:rPr>
                <w:rFonts w:ascii="Source Sans Pro" w:hAnsi="Source Sans Pro"/>
              </w:rPr>
            </w:pPr>
          </w:p>
        </w:tc>
      </w:tr>
      <w:tr w:rsidR="00103A5B" w:rsidRPr="0068489E" w14:paraId="7FFDDD22" w14:textId="1D2EC1C8" w:rsidTr="00103A5B">
        <w:tc>
          <w:tcPr>
            <w:tcW w:w="2547" w:type="dxa"/>
          </w:tcPr>
          <w:p w14:paraId="4A521B55" w14:textId="77777777" w:rsidR="00103A5B" w:rsidRPr="0068489E" w:rsidRDefault="00103A5B" w:rsidP="00545093">
            <w:pPr>
              <w:rPr>
                <w:rFonts w:ascii="Source Sans Pro" w:hAnsi="Source Sans Pro"/>
              </w:rPr>
            </w:pPr>
            <w:r w:rsidRPr="0068489E">
              <w:rPr>
                <w:rFonts w:ascii="Source Sans Pro" w:hAnsi="Source Sans Pro"/>
              </w:rPr>
              <w:t>Meeting numbers</w:t>
            </w:r>
          </w:p>
        </w:tc>
        <w:tc>
          <w:tcPr>
            <w:tcW w:w="3175" w:type="dxa"/>
          </w:tcPr>
          <w:p w14:paraId="4AEF5CF3" w14:textId="77777777" w:rsidR="00103A5B" w:rsidRPr="0068489E" w:rsidRDefault="00103A5B" w:rsidP="00545093">
            <w:pPr>
              <w:rPr>
                <w:rFonts w:ascii="Source Sans Pro" w:hAnsi="Source Sans Pro"/>
              </w:rPr>
            </w:pPr>
          </w:p>
        </w:tc>
        <w:tc>
          <w:tcPr>
            <w:tcW w:w="3294" w:type="dxa"/>
          </w:tcPr>
          <w:p w14:paraId="5BCDC4A5" w14:textId="77777777" w:rsidR="00103A5B" w:rsidRPr="0068489E" w:rsidRDefault="00103A5B" w:rsidP="00545093">
            <w:pPr>
              <w:rPr>
                <w:rFonts w:ascii="Source Sans Pro" w:hAnsi="Source Sans Pro"/>
              </w:rPr>
            </w:pPr>
          </w:p>
        </w:tc>
        <w:tc>
          <w:tcPr>
            <w:tcW w:w="5154" w:type="dxa"/>
          </w:tcPr>
          <w:p w14:paraId="25CCEA2D" w14:textId="77777777" w:rsidR="00103A5B" w:rsidRPr="0068489E" w:rsidRDefault="00103A5B" w:rsidP="00545093">
            <w:pPr>
              <w:rPr>
                <w:rFonts w:ascii="Source Sans Pro" w:hAnsi="Source Sans Pro"/>
              </w:rPr>
            </w:pPr>
          </w:p>
        </w:tc>
      </w:tr>
      <w:tr w:rsidR="00103A5B" w:rsidRPr="0068489E" w14:paraId="263C0F2F" w14:textId="414095FE" w:rsidTr="00103A5B">
        <w:tc>
          <w:tcPr>
            <w:tcW w:w="2547" w:type="dxa"/>
          </w:tcPr>
          <w:p w14:paraId="49195078" w14:textId="77777777" w:rsidR="00103A5B" w:rsidRPr="0068489E" w:rsidRDefault="00103A5B" w:rsidP="00545093">
            <w:pPr>
              <w:rPr>
                <w:rFonts w:ascii="Source Sans Pro" w:hAnsi="Source Sans Pro"/>
              </w:rPr>
            </w:pPr>
            <w:r w:rsidRPr="0068489E">
              <w:rPr>
                <w:rFonts w:ascii="Source Sans Pro" w:hAnsi="Source Sans Pro"/>
              </w:rPr>
              <w:t>Working from home or office rules</w:t>
            </w:r>
          </w:p>
        </w:tc>
        <w:tc>
          <w:tcPr>
            <w:tcW w:w="3175" w:type="dxa"/>
          </w:tcPr>
          <w:p w14:paraId="6B30F3D1" w14:textId="77777777" w:rsidR="00103A5B" w:rsidRPr="0068489E" w:rsidRDefault="00103A5B" w:rsidP="00545093">
            <w:pPr>
              <w:rPr>
                <w:rFonts w:ascii="Source Sans Pro" w:hAnsi="Source Sans Pro"/>
              </w:rPr>
            </w:pPr>
          </w:p>
        </w:tc>
        <w:tc>
          <w:tcPr>
            <w:tcW w:w="3294" w:type="dxa"/>
          </w:tcPr>
          <w:p w14:paraId="50068C2A" w14:textId="77777777" w:rsidR="00103A5B" w:rsidRPr="0068489E" w:rsidRDefault="00103A5B" w:rsidP="00545093">
            <w:pPr>
              <w:rPr>
                <w:rFonts w:ascii="Source Sans Pro" w:hAnsi="Source Sans Pro"/>
              </w:rPr>
            </w:pPr>
          </w:p>
        </w:tc>
        <w:tc>
          <w:tcPr>
            <w:tcW w:w="5154" w:type="dxa"/>
          </w:tcPr>
          <w:p w14:paraId="65C6FC59" w14:textId="77777777" w:rsidR="00103A5B" w:rsidRPr="0068489E" w:rsidRDefault="00103A5B" w:rsidP="00545093">
            <w:pPr>
              <w:rPr>
                <w:rFonts w:ascii="Source Sans Pro" w:hAnsi="Source Sans Pro"/>
              </w:rPr>
            </w:pPr>
          </w:p>
        </w:tc>
      </w:tr>
      <w:tr w:rsidR="00103A5B" w:rsidRPr="0068489E" w14:paraId="61806C7A" w14:textId="1DCBE2B0" w:rsidTr="00103A5B">
        <w:tc>
          <w:tcPr>
            <w:tcW w:w="2547" w:type="dxa"/>
          </w:tcPr>
          <w:p w14:paraId="691F5570" w14:textId="77777777" w:rsidR="00103A5B" w:rsidRPr="0068489E" w:rsidRDefault="00103A5B" w:rsidP="00545093">
            <w:pPr>
              <w:rPr>
                <w:rFonts w:ascii="Source Sans Pro" w:hAnsi="Source Sans Pro"/>
              </w:rPr>
            </w:pPr>
            <w:r w:rsidRPr="0068489E">
              <w:rPr>
                <w:rFonts w:ascii="Source Sans Pro" w:hAnsi="Source Sans Pro"/>
              </w:rPr>
              <w:t>Bubble sizes</w:t>
            </w:r>
          </w:p>
        </w:tc>
        <w:tc>
          <w:tcPr>
            <w:tcW w:w="3175" w:type="dxa"/>
          </w:tcPr>
          <w:p w14:paraId="721DA1F2" w14:textId="77777777" w:rsidR="00103A5B" w:rsidRPr="0068489E" w:rsidRDefault="00103A5B" w:rsidP="00545093">
            <w:pPr>
              <w:rPr>
                <w:rFonts w:ascii="Source Sans Pro" w:hAnsi="Source Sans Pro"/>
              </w:rPr>
            </w:pPr>
          </w:p>
        </w:tc>
        <w:tc>
          <w:tcPr>
            <w:tcW w:w="3294" w:type="dxa"/>
          </w:tcPr>
          <w:p w14:paraId="75DAAF35" w14:textId="77777777" w:rsidR="00103A5B" w:rsidRPr="0068489E" w:rsidRDefault="00103A5B" w:rsidP="00545093">
            <w:pPr>
              <w:rPr>
                <w:rFonts w:ascii="Source Sans Pro" w:hAnsi="Source Sans Pro"/>
              </w:rPr>
            </w:pPr>
          </w:p>
        </w:tc>
        <w:tc>
          <w:tcPr>
            <w:tcW w:w="5154" w:type="dxa"/>
          </w:tcPr>
          <w:p w14:paraId="31C4332F" w14:textId="77777777" w:rsidR="00103A5B" w:rsidRPr="0068489E" w:rsidRDefault="00103A5B" w:rsidP="00545093">
            <w:pPr>
              <w:rPr>
                <w:rFonts w:ascii="Source Sans Pro" w:hAnsi="Source Sans Pro"/>
              </w:rPr>
            </w:pPr>
          </w:p>
        </w:tc>
      </w:tr>
      <w:tr w:rsidR="00103A5B" w:rsidRPr="0068489E" w14:paraId="6AEA9F57" w14:textId="4EEC6339" w:rsidTr="00103A5B">
        <w:tc>
          <w:tcPr>
            <w:tcW w:w="2547" w:type="dxa"/>
          </w:tcPr>
          <w:p w14:paraId="16CE77A3" w14:textId="77777777" w:rsidR="00103A5B" w:rsidRPr="0068489E" w:rsidRDefault="00103A5B" w:rsidP="00545093">
            <w:pPr>
              <w:rPr>
                <w:rFonts w:ascii="Source Sans Pro" w:hAnsi="Source Sans Pro"/>
              </w:rPr>
            </w:pPr>
            <w:r w:rsidRPr="0068489E">
              <w:rPr>
                <w:rFonts w:ascii="Source Sans Pro" w:hAnsi="Source Sans Pro"/>
              </w:rPr>
              <w:t>Allowed weekly activities</w:t>
            </w:r>
          </w:p>
        </w:tc>
        <w:tc>
          <w:tcPr>
            <w:tcW w:w="3175" w:type="dxa"/>
          </w:tcPr>
          <w:p w14:paraId="09D07099" w14:textId="77777777" w:rsidR="00103A5B" w:rsidRPr="0068489E" w:rsidRDefault="00103A5B" w:rsidP="00545093">
            <w:pPr>
              <w:rPr>
                <w:rFonts w:ascii="Source Sans Pro" w:hAnsi="Source Sans Pro"/>
              </w:rPr>
            </w:pPr>
          </w:p>
        </w:tc>
        <w:tc>
          <w:tcPr>
            <w:tcW w:w="3294" w:type="dxa"/>
          </w:tcPr>
          <w:p w14:paraId="1C7C62E5" w14:textId="77777777" w:rsidR="00103A5B" w:rsidRPr="0068489E" w:rsidRDefault="00103A5B" w:rsidP="00545093">
            <w:pPr>
              <w:rPr>
                <w:rFonts w:ascii="Source Sans Pro" w:hAnsi="Source Sans Pro"/>
              </w:rPr>
            </w:pPr>
          </w:p>
        </w:tc>
        <w:tc>
          <w:tcPr>
            <w:tcW w:w="5154" w:type="dxa"/>
          </w:tcPr>
          <w:p w14:paraId="5DA750AE" w14:textId="77777777" w:rsidR="00103A5B" w:rsidRPr="0068489E" w:rsidRDefault="00103A5B" w:rsidP="00545093">
            <w:pPr>
              <w:rPr>
                <w:rFonts w:ascii="Source Sans Pro" w:hAnsi="Source Sans Pro"/>
              </w:rPr>
            </w:pPr>
          </w:p>
        </w:tc>
      </w:tr>
      <w:tr w:rsidR="00103A5B" w:rsidRPr="0068489E" w14:paraId="2C84A184" w14:textId="76CF0E48" w:rsidTr="00103A5B">
        <w:tc>
          <w:tcPr>
            <w:tcW w:w="2547" w:type="dxa"/>
          </w:tcPr>
          <w:p w14:paraId="45EFB6A1" w14:textId="77777777" w:rsidR="00103A5B" w:rsidRPr="0068489E" w:rsidRDefault="00103A5B" w:rsidP="00545093">
            <w:pPr>
              <w:rPr>
                <w:rFonts w:ascii="Source Sans Pro" w:hAnsi="Source Sans Pro"/>
              </w:rPr>
            </w:pPr>
            <w:r w:rsidRPr="0068489E">
              <w:rPr>
                <w:rFonts w:ascii="Source Sans Pro" w:hAnsi="Source Sans Pro"/>
              </w:rPr>
              <w:t>Allowed Sunday morning activities</w:t>
            </w:r>
          </w:p>
        </w:tc>
        <w:tc>
          <w:tcPr>
            <w:tcW w:w="3175" w:type="dxa"/>
          </w:tcPr>
          <w:p w14:paraId="183E193B" w14:textId="77777777" w:rsidR="00103A5B" w:rsidRPr="0068489E" w:rsidRDefault="00103A5B" w:rsidP="00545093">
            <w:pPr>
              <w:rPr>
                <w:rFonts w:ascii="Source Sans Pro" w:hAnsi="Source Sans Pro"/>
              </w:rPr>
            </w:pPr>
          </w:p>
        </w:tc>
        <w:tc>
          <w:tcPr>
            <w:tcW w:w="3294" w:type="dxa"/>
          </w:tcPr>
          <w:p w14:paraId="215A9EA3" w14:textId="77777777" w:rsidR="00103A5B" w:rsidRPr="0068489E" w:rsidRDefault="00103A5B" w:rsidP="00545093">
            <w:pPr>
              <w:rPr>
                <w:rFonts w:ascii="Source Sans Pro" w:hAnsi="Source Sans Pro"/>
              </w:rPr>
            </w:pPr>
          </w:p>
        </w:tc>
        <w:tc>
          <w:tcPr>
            <w:tcW w:w="5154" w:type="dxa"/>
          </w:tcPr>
          <w:p w14:paraId="0063CFA7" w14:textId="77777777" w:rsidR="00103A5B" w:rsidRPr="0068489E" w:rsidRDefault="00103A5B" w:rsidP="00545093">
            <w:pPr>
              <w:rPr>
                <w:rFonts w:ascii="Source Sans Pro" w:hAnsi="Source Sans Pro"/>
              </w:rPr>
            </w:pPr>
          </w:p>
        </w:tc>
      </w:tr>
      <w:tr w:rsidR="00103A5B" w:rsidRPr="0068489E" w14:paraId="56478A2C" w14:textId="1021F7F0" w:rsidTr="00103A5B">
        <w:tc>
          <w:tcPr>
            <w:tcW w:w="2547" w:type="dxa"/>
          </w:tcPr>
          <w:p w14:paraId="773517AC" w14:textId="4ED2F2FC" w:rsidR="00103A5B" w:rsidRPr="0068489E" w:rsidRDefault="00DB1167" w:rsidP="00545093">
            <w:pPr>
              <w:rPr>
                <w:rFonts w:ascii="Source Sans Pro" w:hAnsi="Source Sans Pro"/>
              </w:rPr>
            </w:pPr>
            <w:r>
              <w:rPr>
                <w:rFonts w:ascii="Source Sans Pro" w:hAnsi="Source Sans Pro"/>
              </w:rPr>
              <w:t>Access to building</w:t>
            </w:r>
          </w:p>
        </w:tc>
        <w:tc>
          <w:tcPr>
            <w:tcW w:w="3175" w:type="dxa"/>
          </w:tcPr>
          <w:p w14:paraId="4ADA0FB4" w14:textId="77777777" w:rsidR="00103A5B" w:rsidRPr="0068489E" w:rsidRDefault="00103A5B" w:rsidP="00545093">
            <w:pPr>
              <w:rPr>
                <w:rFonts w:ascii="Source Sans Pro" w:hAnsi="Source Sans Pro"/>
              </w:rPr>
            </w:pPr>
          </w:p>
        </w:tc>
        <w:tc>
          <w:tcPr>
            <w:tcW w:w="3294" w:type="dxa"/>
          </w:tcPr>
          <w:p w14:paraId="2A994DB9" w14:textId="77777777" w:rsidR="00103A5B" w:rsidRPr="0068489E" w:rsidRDefault="00103A5B" w:rsidP="00545093">
            <w:pPr>
              <w:rPr>
                <w:rFonts w:ascii="Source Sans Pro" w:hAnsi="Source Sans Pro"/>
              </w:rPr>
            </w:pPr>
          </w:p>
        </w:tc>
        <w:tc>
          <w:tcPr>
            <w:tcW w:w="5154" w:type="dxa"/>
          </w:tcPr>
          <w:p w14:paraId="0231637F" w14:textId="77777777" w:rsidR="00103A5B" w:rsidRPr="0068489E" w:rsidRDefault="00103A5B" w:rsidP="00545093">
            <w:pPr>
              <w:rPr>
                <w:rFonts w:ascii="Source Sans Pro" w:hAnsi="Source Sans Pro"/>
              </w:rPr>
            </w:pPr>
          </w:p>
        </w:tc>
      </w:tr>
      <w:tr w:rsidR="00DB1167" w:rsidRPr="0068489E" w14:paraId="5BE17045" w14:textId="3BC2AE8C" w:rsidTr="00103A5B">
        <w:tc>
          <w:tcPr>
            <w:tcW w:w="2547" w:type="dxa"/>
          </w:tcPr>
          <w:p w14:paraId="118C9D44" w14:textId="7CF32E82" w:rsidR="00DB1167" w:rsidRPr="0068489E" w:rsidRDefault="00DB1167" w:rsidP="00DB1167">
            <w:pPr>
              <w:rPr>
                <w:rFonts w:ascii="Source Sans Pro" w:hAnsi="Source Sans Pro"/>
              </w:rPr>
            </w:pPr>
            <w:r w:rsidRPr="0068489E">
              <w:rPr>
                <w:rFonts w:ascii="Source Sans Pro" w:hAnsi="Source Sans Pro"/>
              </w:rPr>
              <w:t>Face cover rules</w:t>
            </w:r>
          </w:p>
        </w:tc>
        <w:tc>
          <w:tcPr>
            <w:tcW w:w="3175" w:type="dxa"/>
          </w:tcPr>
          <w:p w14:paraId="5A7A0707" w14:textId="77777777" w:rsidR="00DB1167" w:rsidRPr="0068489E" w:rsidRDefault="00DB1167" w:rsidP="00DB1167">
            <w:pPr>
              <w:rPr>
                <w:rFonts w:ascii="Source Sans Pro" w:hAnsi="Source Sans Pro"/>
              </w:rPr>
            </w:pPr>
          </w:p>
        </w:tc>
        <w:tc>
          <w:tcPr>
            <w:tcW w:w="3294" w:type="dxa"/>
          </w:tcPr>
          <w:p w14:paraId="166C82C5" w14:textId="77777777" w:rsidR="00DB1167" w:rsidRPr="0068489E" w:rsidRDefault="00DB1167" w:rsidP="00DB1167">
            <w:pPr>
              <w:rPr>
                <w:rFonts w:ascii="Source Sans Pro" w:hAnsi="Source Sans Pro"/>
              </w:rPr>
            </w:pPr>
          </w:p>
        </w:tc>
        <w:tc>
          <w:tcPr>
            <w:tcW w:w="5154" w:type="dxa"/>
          </w:tcPr>
          <w:p w14:paraId="36AF11BA" w14:textId="77777777" w:rsidR="00DB1167" w:rsidRPr="0068489E" w:rsidRDefault="00DB1167" w:rsidP="00DB1167">
            <w:pPr>
              <w:rPr>
                <w:rFonts w:ascii="Source Sans Pro" w:hAnsi="Source Sans Pro"/>
              </w:rPr>
            </w:pPr>
          </w:p>
        </w:tc>
      </w:tr>
      <w:tr w:rsidR="00DB1167" w:rsidRPr="0068489E" w14:paraId="524D8706" w14:textId="7547D998" w:rsidTr="00103A5B">
        <w:tc>
          <w:tcPr>
            <w:tcW w:w="2547" w:type="dxa"/>
          </w:tcPr>
          <w:p w14:paraId="729CE373" w14:textId="184C357A" w:rsidR="00DB1167" w:rsidRPr="0068489E" w:rsidRDefault="00DB1167" w:rsidP="00DB1167">
            <w:pPr>
              <w:rPr>
                <w:rFonts w:ascii="Source Sans Pro" w:hAnsi="Source Sans Pro"/>
              </w:rPr>
            </w:pPr>
            <w:r>
              <w:rPr>
                <w:rFonts w:ascii="Source Sans Pro" w:hAnsi="Source Sans Pro"/>
              </w:rPr>
              <w:t>Q</w:t>
            </w:r>
            <w:r w:rsidRPr="0068489E">
              <w:rPr>
                <w:rFonts w:ascii="Source Sans Pro" w:hAnsi="Source Sans Pro"/>
              </w:rPr>
              <w:t>R and signing in rules</w:t>
            </w:r>
          </w:p>
        </w:tc>
        <w:tc>
          <w:tcPr>
            <w:tcW w:w="3175" w:type="dxa"/>
          </w:tcPr>
          <w:p w14:paraId="07CEB18F" w14:textId="77777777" w:rsidR="00DB1167" w:rsidRPr="0068489E" w:rsidRDefault="00DB1167" w:rsidP="00DB1167">
            <w:pPr>
              <w:rPr>
                <w:rFonts w:ascii="Source Sans Pro" w:hAnsi="Source Sans Pro"/>
              </w:rPr>
            </w:pPr>
          </w:p>
        </w:tc>
        <w:tc>
          <w:tcPr>
            <w:tcW w:w="3294" w:type="dxa"/>
          </w:tcPr>
          <w:p w14:paraId="1F7E7B51" w14:textId="77777777" w:rsidR="00DB1167" w:rsidRPr="0068489E" w:rsidRDefault="00DB1167" w:rsidP="00DB1167">
            <w:pPr>
              <w:rPr>
                <w:rFonts w:ascii="Source Sans Pro" w:hAnsi="Source Sans Pro"/>
              </w:rPr>
            </w:pPr>
          </w:p>
        </w:tc>
        <w:tc>
          <w:tcPr>
            <w:tcW w:w="5154" w:type="dxa"/>
          </w:tcPr>
          <w:p w14:paraId="607391EE" w14:textId="77777777" w:rsidR="00DB1167" w:rsidRPr="0068489E" w:rsidRDefault="00DB1167" w:rsidP="00DB1167">
            <w:pPr>
              <w:rPr>
                <w:rFonts w:ascii="Source Sans Pro" w:hAnsi="Source Sans Pro"/>
              </w:rPr>
            </w:pPr>
          </w:p>
        </w:tc>
      </w:tr>
      <w:tr w:rsidR="00DB1167" w:rsidRPr="0068489E" w14:paraId="3E4B46D3" w14:textId="4CB23F16" w:rsidTr="00103A5B">
        <w:tc>
          <w:tcPr>
            <w:tcW w:w="2547" w:type="dxa"/>
          </w:tcPr>
          <w:p w14:paraId="0341DEA7" w14:textId="3EAC53B9" w:rsidR="00DB1167" w:rsidRPr="0068489E" w:rsidRDefault="00DB1167" w:rsidP="00DB1167">
            <w:pPr>
              <w:rPr>
                <w:rFonts w:ascii="Source Sans Pro" w:hAnsi="Source Sans Pro"/>
              </w:rPr>
            </w:pPr>
            <w:r w:rsidRPr="0068489E">
              <w:rPr>
                <w:rFonts w:ascii="Source Sans Pro" w:hAnsi="Source Sans Pro"/>
              </w:rPr>
              <w:t>Distancing rules</w:t>
            </w:r>
          </w:p>
        </w:tc>
        <w:tc>
          <w:tcPr>
            <w:tcW w:w="3175" w:type="dxa"/>
          </w:tcPr>
          <w:p w14:paraId="11076E9C" w14:textId="77777777" w:rsidR="00DB1167" w:rsidRPr="0068489E" w:rsidRDefault="00DB1167" w:rsidP="00DB1167">
            <w:pPr>
              <w:rPr>
                <w:rFonts w:ascii="Source Sans Pro" w:hAnsi="Source Sans Pro"/>
              </w:rPr>
            </w:pPr>
          </w:p>
        </w:tc>
        <w:tc>
          <w:tcPr>
            <w:tcW w:w="3294" w:type="dxa"/>
          </w:tcPr>
          <w:p w14:paraId="652B0427" w14:textId="77777777" w:rsidR="00DB1167" w:rsidRPr="0068489E" w:rsidRDefault="00DB1167" w:rsidP="00DB1167">
            <w:pPr>
              <w:rPr>
                <w:rFonts w:ascii="Source Sans Pro" w:hAnsi="Source Sans Pro"/>
              </w:rPr>
            </w:pPr>
          </w:p>
        </w:tc>
        <w:tc>
          <w:tcPr>
            <w:tcW w:w="5154" w:type="dxa"/>
          </w:tcPr>
          <w:p w14:paraId="6D2B10D9" w14:textId="77777777" w:rsidR="00DB1167" w:rsidRPr="0068489E" w:rsidRDefault="00DB1167" w:rsidP="00DB1167">
            <w:pPr>
              <w:rPr>
                <w:rFonts w:ascii="Source Sans Pro" w:hAnsi="Source Sans Pro"/>
              </w:rPr>
            </w:pPr>
          </w:p>
        </w:tc>
      </w:tr>
      <w:tr w:rsidR="00DB1167" w:rsidRPr="0068489E" w14:paraId="00699FF4" w14:textId="28323737" w:rsidTr="00103A5B">
        <w:tc>
          <w:tcPr>
            <w:tcW w:w="2547" w:type="dxa"/>
          </w:tcPr>
          <w:p w14:paraId="68E8F3C0" w14:textId="7414C834" w:rsidR="00DB1167" w:rsidRPr="0068489E" w:rsidRDefault="00DB1167" w:rsidP="00DB1167">
            <w:pPr>
              <w:rPr>
                <w:rFonts w:ascii="Source Sans Pro" w:hAnsi="Source Sans Pro"/>
              </w:rPr>
            </w:pPr>
            <w:r w:rsidRPr="0068489E">
              <w:rPr>
                <w:rFonts w:ascii="Source Sans Pro" w:hAnsi="Source Sans Pro"/>
              </w:rPr>
              <w:t>Vaccination certificates</w:t>
            </w:r>
          </w:p>
        </w:tc>
        <w:tc>
          <w:tcPr>
            <w:tcW w:w="3175" w:type="dxa"/>
          </w:tcPr>
          <w:p w14:paraId="4BDC0A8E" w14:textId="77777777" w:rsidR="00DB1167" w:rsidRPr="0068489E" w:rsidRDefault="00DB1167" w:rsidP="00DB1167">
            <w:pPr>
              <w:rPr>
                <w:rFonts w:ascii="Source Sans Pro" w:hAnsi="Source Sans Pro"/>
              </w:rPr>
            </w:pPr>
          </w:p>
        </w:tc>
        <w:tc>
          <w:tcPr>
            <w:tcW w:w="3294" w:type="dxa"/>
          </w:tcPr>
          <w:p w14:paraId="538DC273" w14:textId="77777777" w:rsidR="00DB1167" w:rsidRPr="0068489E" w:rsidRDefault="00DB1167" w:rsidP="00DB1167">
            <w:pPr>
              <w:rPr>
                <w:rFonts w:ascii="Source Sans Pro" w:hAnsi="Source Sans Pro"/>
              </w:rPr>
            </w:pPr>
          </w:p>
        </w:tc>
        <w:tc>
          <w:tcPr>
            <w:tcW w:w="5154" w:type="dxa"/>
          </w:tcPr>
          <w:p w14:paraId="297CFF7D" w14:textId="77777777" w:rsidR="00DB1167" w:rsidRPr="0068489E" w:rsidRDefault="00DB1167" w:rsidP="00DB1167">
            <w:pPr>
              <w:rPr>
                <w:rFonts w:ascii="Source Sans Pro" w:hAnsi="Source Sans Pro"/>
              </w:rPr>
            </w:pPr>
          </w:p>
        </w:tc>
      </w:tr>
      <w:tr w:rsidR="00DB1167" w:rsidRPr="0068489E" w14:paraId="4E9A42AD" w14:textId="77777777" w:rsidTr="00103A5B">
        <w:tc>
          <w:tcPr>
            <w:tcW w:w="2547" w:type="dxa"/>
          </w:tcPr>
          <w:p w14:paraId="32C8D20A" w14:textId="77777777" w:rsidR="00DB1167" w:rsidRPr="0068489E" w:rsidRDefault="00DB1167" w:rsidP="00DB1167">
            <w:pPr>
              <w:rPr>
                <w:rFonts w:ascii="Source Sans Pro" w:hAnsi="Source Sans Pro"/>
              </w:rPr>
            </w:pPr>
          </w:p>
        </w:tc>
        <w:tc>
          <w:tcPr>
            <w:tcW w:w="3175" w:type="dxa"/>
          </w:tcPr>
          <w:p w14:paraId="5D2E90E3" w14:textId="77777777" w:rsidR="00DB1167" w:rsidRPr="0068489E" w:rsidRDefault="00DB1167" w:rsidP="00DB1167">
            <w:pPr>
              <w:rPr>
                <w:rFonts w:ascii="Source Sans Pro" w:hAnsi="Source Sans Pro"/>
              </w:rPr>
            </w:pPr>
          </w:p>
        </w:tc>
        <w:tc>
          <w:tcPr>
            <w:tcW w:w="3294" w:type="dxa"/>
          </w:tcPr>
          <w:p w14:paraId="5E794AB3" w14:textId="77777777" w:rsidR="00DB1167" w:rsidRPr="0068489E" w:rsidRDefault="00DB1167" w:rsidP="00DB1167">
            <w:pPr>
              <w:rPr>
                <w:rFonts w:ascii="Source Sans Pro" w:hAnsi="Source Sans Pro"/>
              </w:rPr>
            </w:pPr>
          </w:p>
        </w:tc>
        <w:tc>
          <w:tcPr>
            <w:tcW w:w="5154" w:type="dxa"/>
          </w:tcPr>
          <w:p w14:paraId="6E33A6FE" w14:textId="77777777" w:rsidR="00DB1167" w:rsidRPr="0068489E" w:rsidRDefault="00DB1167" w:rsidP="00DB1167">
            <w:pPr>
              <w:rPr>
                <w:rFonts w:ascii="Source Sans Pro" w:hAnsi="Source Sans Pro"/>
              </w:rPr>
            </w:pPr>
          </w:p>
        </w:tc>
      </w:tr>
      <w:tr w:rsidR="00DB1167" w:rsidRPr="0068489E" w14:paraId="292D4E2C" w14:textId="3B623554" w:rsidTr="00103A5B">
        <w:tc>
          <w:tcPr>
            <w:tcW w:w="2547" w:type="dxa"/>
          </w:tcPr>
          <w:p w14:paraId="6F2A15E0" w14:textId="77777777" w:rsidR="00DB1167" w:rsidRPr="0068489E" w:rsidRDefault="00DB1167" w:rsidP="00DB1167">
            <w:pPr>
              <w:rPr>
                <w:rFonts w:ascii="Source Sans Pro" w:hAnsi="Source Sans Pro"/>
              </w:rPr>
            </w:pPr>
          </w:p>
        </w:tc>
        <w:tc>
          <w:tcPr>
            <w:tcW w:w="3175" w:type="dxa"/>
          </w:tcPr>
          <w:p w14:paraId="3C962218" w14:textId="77777777" w:rsidR="00DB1167" w:rsidRPr="0068489E" w:rsidRDefault="00DB1167" w:rsidP="00DB1167">
            <w:pPr>
              <w:rPr>
                <w:rFonts w:ascii="Source Sans Pro" w:hAnsi="Source Sans Pro"/>
              </w:rPr>
            </w:pPr>
          </w:p>
        </w:tc>
        <w:tc>
          <w:tcPr>
            <w:tcW w:w="3294" w:type="dxa"/>
          </w:tcPr>
          <w:p w14:paraId="66A6D459" w14:textId="77777777" w:rsidR="00DB1167" w:rsidRPr="0068489E" w:rsidRDefault="00DB1167" w:rsidP="00DB1167">
            <w:pPr>
              <w:rPr>
                <w:rFonts w:ascii="Source Sans Pro" w:hAnsi="Source Sans Pro"/>
              </w:rPr>
            </w:pPr>
          </w:p>
        </w:tc>
        <w:tc>
          <w:tcPr>
            <w:tcW w:w="5154" w:type="dxa"/>
          </w:tcPr>
          <w:p w14:paraId="41A4A5F7" w14:textId="77777777" w:rsidR="00DB1167" w:rsidRPr="0068489E" w:rsidRDefault="00DB1167" w:rsidP="00DB1167">
            <w:pPr>
              <w:rPr>
                <w:rFonts w:ascii="Source Sans Pro" w:hAnsi="Source Sans Pro"/>
              </w:rPr>
            </w:pPr>
          </w:p>
        </w:tc>
      </w:tr>
      <w:tr w:rsidR="00DB1167" w:rsidRPr="0068489E" w14:paraId="25BD87AA" w14:textId="647FD563" w:rsidTr="00103A5B">
        <w:tc>
          <w:tcPr>
            <w:tcW w:w="2547" w:type="dxa"/>
          </w:tcPr>
          <w:p w14:paraId="4A1CC0C8" w14:textId="60867B71" w:rsidR="00DB1167" w:rsidRPr="0068489E" w:rsidRDefault="00DB1167" w:rsidP="00DB1167">
            <w:pPr>
              <w:rPr>
                <w:rFonts w:ascii="Source Sans Pro" w:hAnsi="Source Sans Pro"/>
              </w:rPr>
            </w:pPr>
          </w:p>
        </w:tc>
        <w:tc>
          <w:tcPr>
            <w:tcW w:w="3175" w:type="dxa"/>
          </w:tcPr>
          <w:p w14:paraId="4C1C877B" w14:textId="77777777" w:rsidR="00DB1167" w:rsidRPr="0068489E" w:rsidRDefault="00DB1167" w:rsidP="00DB1167">
            <w:pPr>
              <w:rPr>
                <w:rFonts w:ascii="Source Sans Pro" w:hAnsi="Source Sans Pro"/>
              </w:rPr>
            </w:pPr>
          </w:p>
        </w:tc>
        <w:tc>
          <w:tcPr>
            <w:tcW w:w="3294" w:type="dxa"/>
          </w:tcPr>
          <w:p w14:paraId="7D8656D1" w14:textId="77777777" w:rsidR="00DB1167" w:rsidRPr="0068489E" w:rsidRDefault="00DB1167" w:rsidP="00DB1167">
            <w:pPr>
              <w:rPr>
                <w:rFonts w:ascii="Source Sans Pro" w:hAnsi="Source Sans Pro"/>
              </w:rPr>
            </w:pPr>
          </w:p>
        </w:tc>
        <w:tc>
          <w:tcPr>
            <w:tcW w:w="5154" w:type="dxa"/>
          </w:tcPr>
          <w:p w14:paraId="172A1CF2" w14:textId="77777777" w:rsidR="00DB1167" w:rsidRPr="0068489E" w:rsidRDefault="00DB1167" w:rsidP="00DB1167">
            <w:pPr>
              <w:rPr>
                <w:rFonts w:ascii="Source Sans Pro" w:hAnsi="Source Sans Pro"/>
              </w:rPr>
            </w:pPr>
          </w:p>
        </w:tc>
      </w:tr>
    </w:tbl>
    <w:p w14:paraId="3C7A24EF" w14:textId="15DC938D" w:rsidR="001E43A5" w:rsidRDefault="001E43A5">
      <w:pPr>
        <w:rPr>
          <w:rFonts w:ascii="Source Sans Pro" w:hAnsi="Source Sans Pro"/>
          <w:b/>
          <w:bCs/>
        </w:rPr>
      </w:pPr>
      <w:r w:rsidRPr="00B65F84">
        <w:rPr>
          <w:rFonts w:ascii="Source Sans Pro" w:hAnsi="Source Sans Pro"/>
          <w:b/>
          <w:bCs/>
        </w:rPr>
        <w:t>Further information to be aware of:</w:t>
      </w:r>
    </w:p>
    <w:p w14:paraId="4A153627" w14:textId="77777777" w:rsidR="00E811EE" w:rsidRPr="00E811EE" w:rsidRDefault="00E811EE" w:rsidP="00E811EE">
      <w:pPr>
        <w:rPr>
          <w:rFonts w:ascii="Source Sans Pro" w:hAnsi="Source Sans Pro"/>
          <w:b/>
          <w:bCs/>
        </w:rPr>
      </w:pPr>
    </w:p>
    <w:sectPr w:rsidR="00E811EE" w:rsidRPr="00E811EE" w:rsidSect="00103A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swald">
    <w:panose1 w:val="020B0604020202020204"/>
    <w:charset w:val="00"/>
    <w:family w:val="auto"/>
    <w:pitch w:val="variable"/>
    <w:sig w:usb0="A00002FF" w:usb1="4000204B" w:usb2="00000000" w:usb3="00000000" w:csb0="00000197" w:csb1="00000000"/>
  </w:font>
  <w:font w:name="Source Sans Pro">
    <w:altName w:val="Source Sans Pro"/>
    <w:panose1 w:val="020B0503030403020204"/>
    <w:charset w:val="00"/>
    <w:family w:val="swiss"/>
    <w:pitch w:val="variable"/>
    <w:sig w:usb0="600002F7" w:usb1="02000001"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410"/>
    <w:multiLevelType w:val="hybridMultilevel"/>
    <w:tmpl w:val="47EC7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45E3E05"/>
    <w:multiLevelType w:val="hybridMultilevel"/>
    <w:tmpl w:val="EAB6C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B"/>
    <w:rsid w:val="00103A5B"/>
    <w:rsid w:val="00115E20"/>
    <w:rsid w:val="001E43A5"/>
    <w:rsid w:val="00225F8E"/>
    <w:rsid w:val="00396E02"/>
    <w:rsid w:val="0068489E"/>
    <w:rsid w:val="006C071B"/>
    <w:rsid w:val="008F33F7"/>
    <w:rsid w:val="00B65F84"/>
    <w:rsid w:val="00BC5277"/>
    <w:rsid w:val="00DB1167"/>
    <w:rsid w:val="00E811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D44A"/>
  <w15:chartTrackingRefBased/>
  <w15:docId w15:val="{D5F2D81B-03F2-4CD3-98E6-84AED775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5b787112-a2df-47e2-b6fa-961b82131c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AB0FA8A458E54EB3C916384274EFE7" ma:contentTypeVersion="14" ma:contentTypeDescription="Create a new document." ma:contentTypeScope="" ma:versionID="788a9e284dc11e3ccfa3701805118ac0">
  <xsd:schema xmlns:xsd="http://www.w3.org/2001/XMLSchema" xmlns:xs="http://www.w3.org/2001/XMLSchema" xmlns:p="http://schemas.microsoft.com/office/2006/metadata/properties" xmlns:ns2="5b787112-a2df-47e2-b6fa-961b82131c33" xmlns:ns3="dc064e63-ed66-4316-b8c8-acf766df3c2d" targetNamespace="http://schemas.microsoft.com/office/2006/metadata/properties" ma:root="true" ma:fieldsID="ac8f4a4f110930ed4a7e504286419eac" ns2:_="" ns3:_="">
    <xsd:import namespace="5b787112-a2df-47e2-b6fa-961b82131c33"/>
    <xsd:import namespace="dc064e63-ed66-4316-b8c8-acf766df3c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Notes0"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87112-a2df-47e2-b6fa-961b82131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Notes0" ma:index="18" nillable="true" ma:displayName="Notes" ma:format="Dropdown" ma:internalName="Notes0">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064e63-ed66-4316-b8c8-acf766df3c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3460F-2B21-4F1C-953D-5FFB95BFB4F6}">
  <ds:schemaRefs>
    <ds:schemaRef ds:uri="http://schemas.microsoft.com/sharepoint/v3/contenttype/forms"/>
  </ds:schemaRefs>
</ds:datastoreItem>
</file>

<file path=customXml/itemProps2.xml><?xml version="1.0" encoding="utf-8"?>
<ds:datastoreItem xmlns:ds="http://schemas.openxmlformats.org/officeDocument/2006/customXml" ds:itemID="{AD91D2A8-04BB-4AB6-87C7-2E93C5C9CBFD}">
  <ds:schemaRefs>
    <ds:schemaRef ds:uri="http://schemas.microsoft.com/office/2006/metadata/properties"/>
    <ds:schemaRef ds:uri="http://schemas.microsoft.com/office/infopath/2007/PartnerControls"/>
    <ds:schemaRef ds:uri="5b787112-a2df-47e2-b6fa-961b82131c33"/>
  </ds:schemaRefs>
</ds:datastoreItem>
</file>

<file path=customXml/itemProps3.xml><?xml version="1.0" encoding="utf-8"?>
<ds:datastoreItem xmlns:ds="http://schemas.openxmlformats.org/officeDocument/2006/customXml" ds:itemID="{DDC01CEB-CEE4-45F0-B918-9AD992612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87112-a2df-47e2-b6fa-961b82131c33"/>
    <ds:schemaRef ds:uri="dc064e63-ed66-4316-b8c8-acf766df3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Diprose</dc:creator>
  <cp:keywords/>
  <dc:description/>
  <cp:lastModifiedBy>Sophia Sinclair</cp:lastModifiedBy>
  <cp:revision>3</cp:revision>
  <dcterms:created xsi:type="dcterms:W3CDTF">2021-10-17T20:33:00Z</dcterms:created>
  <dcterms:modified xsi:type="dcterms:W3CDTF">2021-10-17T20:33:00Z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0x010100B2AB0FA8A458E54EB3C916384274EFE7</vt:lpwstr>
  </property>
</Properties>
</file>